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2B" w:rsidRPr="007020DC" w:rsidRDefault="009D072B" w:rsidP="009D072B">
      <w:pPr>
        <w:jc w:val="center"/>
        <w:rPr>
          <w:rFonts w:ascii="Calibri" w:eastAsia="Calibri" w:hAnsi="Calibri" w:cs="Times New Roman"/>
          <w:sz w:val="44"/>
          <w:szCs w:val="44"/>
        </w:rPr>
      </w:pPr>
      <w:bookmarkStart w:id="0" w:name="_GoBack"/>
      <w:bookmarkEnd w:id="0"/>
      <w:r w:rsidRPr="007020DC">
        <w:rPr>
          <w:rFonts w:ascii="Calibri" w:eastAsia="Calibri" w:hAnsi="Calibri" w:cs="Times New Roman"/>
          <w:sz w:val="44"/>
          <w:szCs w:val="44"/>
        </w:rPr>
        <w:t>MEMORANDUM OF UNDERSTANDING</w:t>
      </w:r>
    </w:p>
    <w:p w:rsidR="009D072B" w:rsidRPr="007020DC" w:rsidRDefault="009D072B" w:rsidP="009D072B">
      <w:pPr>
        <w:jc w:val="center"/>
        <w:rPr>
          <w:rFonts w:ascii="Calibri" w:eastAsia="Calibri" w:hAnsi="Calibri" w:cs="Times New Roman"/>
          <w:b/>
          <w:sz w:val="40"/>
          <w:szCs w:val="40"/>
        </w:rPr>
      </w:pPr>
      <w:r w:rsidRPr="007020DC">
        <w:rPr>
          <w:rFonts w:ascii="Calibri" w:eastAsia="Calibri" w:hAnsi="Calibri" w:cs="Times New Roman"/>
          <w:b/>
          <w:sz w:val="40"/>
          <w:szCs w:val="40"/>
        </w:rPr>
        <w:t>Northwoods Collaborative</w:t>
      </w:r>
    </w:p>
    <w:p w:rsidR="009D072B" w:rsidRPr="007020DC" w:rsidRDefault="009D072B" w:rsidP="009D072B">
      <w:pPr>
        <w:jc w:val="center"/>
        <w:rPr>
          <w:rFonts w:ascii="Calibri" w:eastAsia="Calibri" w:hAnsi="Calibri" w:cs="Times New Roman"/>
          <w:sz w:val="22"/>
        </w:rPr>
      </w:pPr>
    </w:p>
    <w:p w:rsidR="009D072B" w:rsidRPr="007020DC" w:rsidRDefault="009D072B" w:rsidP="009D072B">
      <w:pPr>
        <w:rPr>
          <w:rFonts w:ascii="Calibri" w:eastAsia="Calibri" w:hAnsi="Calibri" w:cs="Times New Roman"/>
          <w:b/>
          <w:sz w:val="22"/>
        </w:rPr>
      </w:pPr>
      <w:r w:rsidRPr="007020DC">
        <w:rPr>
          <w:rFonts w:ascii="Calibri" w:eastAsia="Calibri" w:hAnsi="Calibri" w:cs="Times New Roman"/>
          <w:b/>
          <w:sz w:val="22"/>
        </w:rPr>
        <w:t>Member Agencies</w:t>
      </w: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t>Florence County Health Department</w:t>
      </w: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t>Forest County Health Department</w:t>
      </w: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t>Iron County Health Department</w:t>
      </w: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t>Langlade County Health Department</w:t>
      </w: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t>Marathon County Health Department</w:t>
      </w: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t>Marinette County Health Department</w:t>
      </w: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t>Price County Health Department</w:t>
      </w: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t>Sawyer County Department of Health &amp; Human Services</w:t>
      </w: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t>Taylor County Health Department</w:t>
      </w: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t>Vilas County Health Department</w:t>
      </w:r>
    </w:p>
    <w:p w:rsidR="009D072B" w:rsidRPr="007020DC" w:rsidRDefault="009D072B" w:rsidP="009D072B">
      <w:pPr>
        <w:rPr>
          <w:rFonts w:ascii="Calibri" w:eastAsia="Calibri" w:hAnsi="Calibri" w:cs="Times New Roman"/>
          <w:b/>
          <w:sz w:val="22"/>
        </w:rPr>
      </w:pPr>
    </w:p>
    <w:p w:rsidR="009D072B" w:rsidRPr="007020DC" w:rsidRDefault="009D072B" w:rsidP="009D072B">
      <w:pPr>
        <w:rPr>
          <w:rFonts w:ascii="Calibri" w:eastAsia="Calibri" w:hAnsi="Calibri" w:cs="Times New Roman"/>
          <w:b/>
          <w:sz w:val="22"/>
        </w:rPr>
      </w:pPr>
      <w:r w:rsidRPr="007020DC">
        <w:rPr>
          <w:rFonts w:ascii="Calibri" w:eastAsia="Calibri" w:hAnsi="Calibri" w:cs="Times New Roman"/>
          <w:b/>
          <w:sz w:val="22"/>
        </w:rPr>
        <w:t>Purpose</w:t>
      </w: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t>Northwoods Collaborative is established to develop core expertise and prepare for and respond to public health incidents and events, infectious disease outbreaks, and other public health threats.  The Northwoods Collaborative has formed a partnership to share and coordinate resources of personnel employed by Marathon County who possess skills in surveillance, epidemiology, preparedness planning, performance management, and information technology.</w:t>
      </w:r>
    </w:p>
    <w:p w:rsidR="009D072B" w:rsidRPr="007020DC" w:rsidRDefault="009D072B" w:rsidP="009D072B">
      <w:pPr>
        <w:jc w:val="center"/>
        <w:rPr>
          <w:rFonts w:ascii="Calibri" w:eastAsia="Calibri" w:hAnsi="Calibri" w:cs="Times New Roman"/>
          <w:sz w:val="22"/>
        </w:rPr>
      </w:pPr>
    </w:p>
    <w:p w:rsidR="009D072B" w:rsidRPr="007020DC" w:rsidRDefault="009D072B" w:rsidP="009D072B">
      <w:pPr>
        <w:rPr>
          <w:rFonts w:ascii="Calibri" w:eastAsia="Calibri" w:hAnsi="Calibri" w:cs="Times New Roman"/>
          <w:sz w:val="22"/>
        </w:rPr>
      </w:pPr>
      <w:r w:rsidRPr="007020DC">
        <w:rPr>
          <w:rFonts w:ascii="Calibri" w:eastAsia="Calibri" w:hAnsi="Calibri" w:cs="Times New Roman"/>
          <w:b/>
          <w:sz w:val="22"/>
        </w:rPr>
        <w:t>Description of Member Agencies</w:t>
      </w: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t>Each health department is considered a member agency of the Northwoods Collaborative.  Member agencies have a designated representative(s) who attends Northwoods Collaborative meetings via phone or in person.  Member agencies agree to contribute 22 percent of their local or tribal public health agency allocation for public health emergency preparedness for the budget period July 1, 2013 to June 30, 2014, to the Northwoods Collaborative.</w:t>
      </w:r>
    </w:p>
    <w:p w:rsidR="009D072B" w:rsidRPr="007020DC" w:rsidRDefault="009D072B" w:rsidP="009D072B">
      <w:pPr>
        <w:rPr>
          <w:rFonts w:ascii="Calibri" w:eastAsia="Calibri" w:hAnsi="Calibri" w:cs="Times New Roman"/>
          <w:sz w:val="22"/>
        </w:rPr>
      </w:pPr>
    </w:p>
    <w:p w:rsidR="009D072B" w:rsidRPr="007020DC" w:rsidRDefault="009D072B" w:rsidP="009D072B">
      <w:pPr>
        <w:suppressLineNumbers/>
        <w:rPr>
          <w:rFonts w:ascii="Calibri" w:eastAsia="Calibri" w:hAnsi="Calibri" w:cs="Times New Roman"/>
          <w:b/>
          <w:sz w:val="22"/>
        </w:rPr>
      </w:pPr>
      <w:r w:rsidRPr="007020DC">
        <w:rPr>
          <w:rFonts w:ascii="Calibri" w:eastAsia="Calibri" w:hAnsi="Calibri" w:cs="Times New Roman"/>
          <w:b/>
          <w:sz w:val="22"/>
        </w:rPr>
        <w:lastRenderedPageBreak/>
        <w:t>Scope of Services to Member Agencies</w:t>
      </w:r>
    </w:p>
    <w:p w:rsidR="009D072B" w:rsidRPr="007020DC" w:rsidRDefault="009D072B" w:rsidP="009D072B">
      <w:pPr>
        <w:rPr>
          <w:rFonts w:ascii="Calibri" w:eastAsia="Calibri" w:hAnsi="Calibri" w:cs="Times New Roman"/>
          <w:strike/>
          <w:sz w:val="22"/>
        </w:rPr>
      </w:pPr>
      <w:r w:rsidRPr="007020DC">
        <w:rPr>
          <w:rFonts w:ascii="Calibri" w:eastAsia="Calibri" w:hAnsi="Calibri" w:cs="Times New Roman"/>
          <w:sz w:val="22"/>
        </w:rPr>
        <w:t xml:space="preserve">The focus of services provided to members of the Northwoods Collaborative will be on public health preparedness. </w:t>
      </w:r>
    </w:p>
    <w:p w:rsidR="009D072B" w:rsidRPr="007020DC" w:rsidRDefault="009D072B" w:rsidP="009D072B">
      <w:pPr>
        <w:tabs>
          <w:tab w:val="left" w:pos="1935"/>
        </w:tabs>
        <w:rPr>
          <w:rFonts w:ascii="Calibri" w:eastAsia="Calibri" w:hAnsi="Calibri" w:cs="Times New Roman"/>
          <w:sz w:val="22"/>
        </w:rPr>
      </w:pPr>
    </w:p>
    <w:p w:rsidR="009D072B" w:rsidRPr="007020DC" w:rsidRDefault="009D072B" w:rsidP="009D072B">
      <w:pPr>
        <w:suppressLineNumbers/>
        <w:rPr>
          <w:rFonts w:ascii="Calibri" w:eastAsia="Calibri" w:hAnsi="Calibri" w:cs="Times New Roman"/>
          <w:sz w:val="22"/>
        </w:rPr>
      </w:pPr>
      <w:r w:rsidRPr="007020DC">
        <w:rPr>
          <w:rFonts w:ascii="Calibri" w:eastAsia="Calibri" w:hAnsi="Calibri" w:cs="Times New Roman"/>
          <w:sz w:val="22"/>
        </w:rPr>
        <w:t>Northwoods Collaborative staff will assist local member agencies in meeting core functions of preparedness planning and strengthening local capacity.  Technical assistance services will include:</w:t>
      </w:r>
    </w:p>
    <w:p w:rsidR="009D072B" w:rsidRPr="007020DC" w:rsidRDefault="009D072B" w:rsidP="009D072B">
      <w:pPr>
        <w:numPr>
          <w:ilvl w:val="0"/>
          <w:numId w:val="2"/>
        </w:numPr>
        <w:suppressLineNumbers/>
        <w:spacing w:after="0" w:line="240" w:lineRule="auto"/>
        <w:rPr>
          <w:rFonts w:ascii="Calibri" w:eastAsia="Calibri" w:hAnsi="Calibri" w:cs="Times New Roman"/>
          <w:sz w:val="22"/>
        </w:rPr>
      </w:pPr>
      <w:r w:rsidRPr="007020DC">
        <w:rPr>
          <w:rFonts w:ascii="Calibri" w:eastAsia="Calibri" w:hAnsi="Calibri" w:cs="Times New Roman"/>
          <w:sz w:val="22"/>
        </w:rPr>
        <w:t>Developing and maintaining emergency plan templates and tools</w:t>
      </w:r>
    </w:p>
    <w:p w:rsidR="009D072B" w:rsidRPr="007020DC" w:rsidRDefault="009D072B" w:rsidP="009D072B">
      <w:pPr>
        <w:numPr>
          <w:ilvl w:val="0"/>
          <w:numId w:val="2"/>
        </w:numPr>
        <w:suppressLineNumbers/>
        <w:spacing w:after="0" w:line="240" w:lineRule="auto"/>
        <w:rPr>
          <w:rFonts w:ascii="Calibri" w:eastAsia="Calibri" w:hAnsi="Calibri" w:cs="Times New Roman"/>
          <w:sz w:val="22"/>
        </w:rPr>
      </w:pPr>
      <w:r w:rsidRPr="007020DC">
        <w:rPr>
          <w:rFonts w:ascii="Calibri" w:eastAsia="Calibri" w:hAnsi="Calibri" w:cs="Times New Roman"/>
          <w:sz w:val="22"/>
        </w:rPr>
        <w:t>Assisting in local planning and collaboration efforts</w:t>
      </w:r>
    </w:p>
    <w:p w:rsidR="009D072B" w:rsidRPr="007020DC" w:rsidRDefault="009D072B" w:rsidP="009D072B">
      <w:pPr>
        <w:numPr>
          <w:ilvl w:val="0"/>
          <w:numId w:val="2"/>
        </w:numPr>
        <w:suppressLineNumbers/>
        <w:spacing w:after="0" w:line="240" w:lineRule="auto"/>
        <w:rPr>
          <w:rFonts w:ascii="Calibri" w:eastAsia="Calibri" w:hAnsi="Calibri" w:cs="Times New Roman"/>
          <w:sz w:val="22"/>
        </w:rPr>
      </w:pPr>
      <w:r w:rsidRPr="007020DC">
        <w:rPr>
          <w:rFonts w:ascii="Calibri" w:eastAsia="Calibri" w:hAnsi="Calibri" w:cs="Times New Roman"/>
          <w:sz w:val="22"/>
        </w:rPr>
        <w:t>Assessing agency capabilities</w:t>
      </w:r>
    </w:p>
    <w:p w:rsidR="009D072B" w:rsidRPr="007020DC" w:rsidRDefault="009D072B" w:rsidP="009D072B">
      <w:pPr>
        <w:numPr>
          <w:ilvl w:val="0"/>
          <w:numId w:val="2"/>
        </w:numPr>
        <w:suppressLineNumbers/>
        <w:spacing w:after="0" w:line="240" w:lineRule="auto"/>
        <w:rPr>
          <w:rFonts w:ascii="Calibri" w:eastAsia="Calibri" w:hAnsi="Calibri" w:cs="Times New Roman"/>
          <w:sz w:val="22"/>
        </w:rPr>
      </w:pPr>
      <w:r w:rsidRPr="007020DC">
        <w:rPr>
          <w:rFonts w:ascii="Calibri" w:eastAsia="Calibri" w:hAnsi="Calibri" w:cs="Times New Roman"/>
          <w:sz w:val="22"/>
        </w:rPr>
        <w:t>Assessing staff competencies and training needs and providing training resources and technical assistance</w:t>
      </w:r>
    </w:p>
    <w:p w:rsidR="009D072B" w:rsidRPr="007020DC" w:rsidRDefault="009D072B" w:rsidP="009D072B">
      <w:pPr>
        <w:numPr>
          <w:ilvl w:val="0"/>
          <w:numId w:val="2"/>
        </w:numPr>
        <w:suppressLineNumbers/>
        <w:spacing w:after="0" w:line="240" w:lineRule="auto"/>
        <w:rPr>
          <w:rFonts w:ascii="Calibri" w:eastAsia="Calibri" w:hAnsi="Calibri" w:cs="Times New Roman"/>
          <w:sz w:val="22"/>
        </w:rPr>
      </w:pPr>
      <w:r w:rsidRPr="007020DC">
        <w:rPr>
          <w:rFonts w:ascii="Calibri" w:eastAsia="Calibri" w:hAnsi="Calibri" w:cs="Times New Roman"/>
          <w:sz w:val="22"/>
        </w:rPr>
        <w:t>Planning, conducting, and evaluating exercises</w:t>
      </w:r>
    </w:p>
    <w:p w:rsidR="009D072B" w:rsidRPr="007020DC" w:rsidRDefault="009D072B" w:rsidP="009D072B">
      <w:pPr>
        <w:numPr>
          <w:ilvl w:val="0"/>
          <w:numId w:val="2"/>
        </w:numPr>
        <w:suppressLineNumbers/>
        <w:spacing w:after="0" w:line="240" w:lineRule="auto"/>
        <w:rPr>
          <w:rFonts w:ascii="Calibri" w:eastAsia="Calibri" w:hAnsi="Calibri" w:cs="Times New Roman"/>
          <w:sz w:val="22"/>
        </w:rPr>
      </w:pPr>
      <w:r w:rsidRPr="007020DC">
        <w:rPr>
          <w:rFonts w:ascii="Calibri" w:eastAsia="Calibri" w:hAnsi="Calibri" w:cs="Times New Roman"/>
          <w:sz w:val="22"/>
        </w:rPr>
        <w:t>Epidemiological and surveillance services</w:t>
      </w:r>
    </w:p>
    <w:p w:rsidR="009D072B" w:rsidRPr="007020DC" w:rsidRDefault="009D072B" w:rsidP="009D072B">
      <w:pPr>
        <w:numPr>
          <w:ilvl w:val="0"/>
          <w:numId w:val="2"/>
        </w:numPr>
        <w:suppressLineNumbers/>
        <w:spacing w:after="0" w:line="240" w:lineRule="auto"/>
        <w:rPr>
          <w:rFonts w:ascii="Calibri" w:eastAsia="Calibri" w:hAnsi="Calibri" w:cs="Times New Roman"/>
          <w:sz w:val="22"/>
        </w:rPr>
      </w:pPr>
      <w:r w:rsidRPr="007020DC">
        <w:rPr>
          <w:rFonts w:ascii="Calibri" w:eastAsia="Calibri" w:hAnsi="Calibri" w:cs="Times New Roman"/>
          <w:sz w:val="22"/>
        </w:rPr>
        <w:t>Technical assistance on work plans and contract objectives</w:t>
      </w:r>
    </w:p>
    <w:p w:rsidR="009D072B" w:rsidRPr="007020DC" w:rsidRDefault="009D072B" w:rsidP="009D072B">
      <w:pPr>
        <w:numPr>
          <w:ilvl w:val="0"/>
          <w:numId w:val="2"/>
        </w:numPr>
        <w:suppressLineNumbers/>
        <w:spacing w:after="0" w:line="240" w:lineRule="auto"/>
        <w:rPr>
          <w:rFonts w:ascii="Calibri" w:eastAsia="Calibri" w:hAnsi="Calibri" w:cs="Times New Roman"/>
          <w:sz w:val="22"/>
        </w:rPr>
      </w:pPr>
      <w:r w:rsidRPr="007020DC">
        <w:rPr>
          <w:rFonts w:ascii="Calibri" w:eastAsia="Calibri" w:hAnsi="Calibri" w:cs="Times New Roman"/>
          <w:sz w:val="22"/>
        </w:rPr>
        <w:t>Sharing information and communicating on issues related to the purpose and goals of the collaborative</w:t>
      </w:r>
    </w:p>
    <w:p w:rsidR="009D072B" w:rsidRPr="007020DC" w:rsidRDefault="009D072B" w:rsidP="009D072B">
      <w:pPr>
        <w:numPr>
          <w:ilvl w:val="0"/>
          <w:numId w:val="2"/>
        </w:numPr>
        <w:suppressLineNumbers/>
        <w:spacing w:after="0" w:line="240" w:lineRule="auto"/>
        <w:rPr>
          <w:rFonts w:ascii="Calibri" w:eastAsia="Calibri" w:hAnsi="Calibri" w:cs="Times New Roman"/>
          <w:b/>
          <w:sz w:val="22"/>
        </w:rPr>
      </w:pPr>
      <w:r w:rsidRPr="007020DC">
        <w:rPr>
          <w:rFonts w:ascii="Calibri" w:eastAsia="Calibri" w:hAnsi="Calibri" w:cs="Times New Roman"/>
          <w:sz w:val="22"/>
        </w:rPr>
        <w:t>Implementing a systematic evaluation of the collaborative and recommending adjustments promptly when needed.</w:t>
      </w:r>
    </w:p>
    <w:p w:rsidR="009D072B" w:rsidRPr="007020DC" w:rsidRDefault="009D072B" w:rsidP="009D072B">
      <w:pPr>
        <w:suppressLineNumbers/>
        <w:rPr>
          <w:rFonts w:ascii="Calibri" w:eastAsia="Calibri" w:hAnsi="Calibri" w:cs="Times New Roman"/>
          <w:sz w:val="22"/>
        </w:rPr>
      </w:pPr>
    </w:p>
    <w:p w:rsidR="009D072B" w:rsidRPr="007020DC" w:rsidRDefault="009D072B" w:rsidP="009D072B">
      <w:pPr>
        <w:rPr>
          <w:rFonts w:ascii="Calibri" w:eastAsia="Calibri" w:hAnsi="Calibri" w:cs="Times New Roman"/>
          <w:sz w:val="22"/>
        </w:rPr>
      </w:pPr>
      <w:r w:rsidRPr="007020DC">
        <w:rPr>
          <w:rFonts w:ascii="Calibri" w:eastAsia="Calibri" w:hAnsi="Calibri" w:cs="Times New Roman"/>
          <w:b/>
          <w:sz w:val="22"/>
        </w:rPr>
        <w:t>Roles and Responsibilities</w:t>
      </w:r>
    </w:p>
    <w:p w:rsidR="009D072B" w:rsidRPr="007020DC" w:rsidRDefault="009D072B" w:rsidP="009D072B">
      <w:pPr>
        <w:numPr>
          <w:ilvl w:val="0"/>
          <w:numId w:val="1"/>
        </w:numPr>
        <w:suppressLineNumbers/>
        <w:spacing w:after="0" w:line="240" w:lineRule="auto"/>
        <w:rPr>
          <w:rFonts w:ascii="Calibri" w:eastAsia="Calibri" w:hAnsi="Calibri" w:cs="Times New Roman"/>
          <w:sz w:val="22"/>
        </w:rPr>
      </w:pPr>
      <w:r w:rsidRPr="007020DC">
        <w:rPr>
          <w:rFonts w:ascii="Calibri" w:eastAsia="Calibri" w:hAnsi="Calibri" w:cs="Times New Roman"/>
          <w:sz w:val="22"/>
        </w:rPr>
        <w:t xml:space="preserve">With approval by the appropriate board/entity/ official, each member agency authorizes its public health emergency preparedness funding from the State of Wisconsin for the Northwoods Collaborative be paid directly to the fiscal agent on its behalf. </w:t>
      </w:r>
    </w:p>
    <w:p w:rsidR="009D072B" w:rsidRPr="007020DC" w:rsidRDefault="009D072B" w:rsidP="009D072B">
      <w:pPr>
        <w:numPr>
          <w:ilvl w:val="0"/>
          <w:numId w:val="1"/>
        </w:numPr>
        <w:suppressLineNumbers/>
        <w:spacing w:after="0" w:line="240" w:lineRule="auto"/>
        <w:rPr>
          <w:rFonts w:ascii="Calibri" w:eastAsia="Calibri" w:hAnsi="Calibri" w:cs="Times New Roman"/>
          <w:b/>
          <w:sz w:val="22"/>
        </w:rPr>
      </w:pPr>
      <w:r w:rsidRPr="007020DC">
        <w:rPr>
          <w:rFonts w:ascii="Calibri" w:eastAsia="Calibri" w:hAnsi="Calibri" w:cs="Times New Roman"/>
          <w:sz w:val="22"/>
        </w:rPr>
        <w:t>Marathon County Health Department assumes the role of fiscal agent for this Northwoods Collaborative.</w:t>
      </w:r>
    </w:p>
    <w:p w:rsidR="009D072B" w:rsidRPr="007020DC" w:rsidRDefault="009D072B" w:rsidP="009D072B">
      <w:pPr>
        <w:numPr>
          <w:ilvl w:val="0"/>
          <w:numId w:val="1"/>
        </w:numPr>
        <w:suppressLineNumbers/>
        <w:spacing w:after="0" w:line="240" w:lineRule="auto"/>
        <w:rPr>
          <w:rFonts w:ascii="Calibri" w:eastAsia="Calibri" w:hAnsi="Calibri" w:cs="Times New Roman"/>
          <w:b/>
          <w:sz w:val="22"/>
        </w:rPr>
      </w:pPr>
      <w:r w:rsidRPr="007020DC">
        <w:rPr>
          <w:rFonts w:ascii="Calibri" w:eastAsia="Calibri" w:hAnsi="Calibri" w:cs="Times New Roman"/>
          <w:sz w:val="22"/>
        </w:rPr>
        <w:t>Marathon County Health Department reserves the right to staff the collaborative in a manner that will assure needed skills and competencies are available to provide the services detailed above.</w:t>
      </w:r>
    </w:p>
    <w:p w:rsidR="009D072B" w:rsidRPr="007020DC" w:rsidRDefault="009D072B" w:rsidP="009D072B">
      <w:pPr>
        <w:numPr>
          <w:ilvl w:val="0"/>
          <w:numId w:val="1"/>
        </w:numPr>
        <w:suppressLineNumbers/>
        <w:spacing w:after="0" w:line="240" w:lineRule="auto"/>
        <w:rPr>
          <w:rFonts w:ascii="Calibri" w:eastAsia="Calibri" w:hAnsi="Calibri" w:cs="Times New Roman"/>
          <w:b/>
          <w:sz w:val="22"/>
        </w:rPr>
      </w:pPr>
      <w:r w:rsidRPr="007020DC">
        <w:rPr>
          <w:rFonts w:ascii="Calibri" w:eastAsia="Calibri" w:hAnsi="Calibri" w:cs="Times New Roman"/>
          <w:sz w:val="22"/>
        </w:rPr>
        <w:t xml:space="preserve">Marathon County Health Department is responsible for financial obligations of the Northwoods Collaborative staff including salaries, fringe benefits, travel, training, rent, supplies, services, and administrative costs.  </w:t>
      </w:r>
    </w:p>
    <w:p w:rsidR="009D072B" w:rsidRPr="007020DC" w:rsidRDefault="009D072B" w:rsidP="009D072B">
      <w:pPr>
        <w:numPr>
          <w:ilvl w:val="0"/>
          <w:numId w:val="1"/>
        </w:numPr>
        <w:suppressLineNumbers/>
        <w:spacing w:after="0" w:line="240" w:lineRule="auto"/>
        <w:rPr>
          <w:rFonts w:ascii="Calibri" w:eastAsia="Calibri" w:hAnsi="Calibri" w:cs="Times New Roman"/>
          <w:b/>
          <w:sz w:val="22"/>
        </w:rPr>
      </w:pPr>
      <w:r w:rsidRPr="007020DC">
        <w:rPr>
          <w:rFonts w:ascii="Calibri" w:eastAsia="Calibri" w:hAnsi="Calibri" w:cs="Times New Roman"/>
          <w:sz w:val="22"/>
        </w:rPr>
        <w:t>Staff are under the direct supervision of the Marathon County Health Officer. Work tasks are directed by member agencies.</w:t>
      </w:r>
    </w:p>
    <w:p w:rsidR="009D072B" w:rsidRPr="007020DC" w:rsidRDefault="009D072B" w:rsidP="009D072B">
      <w:pPr>
        <w:suppressLineNumbers/>
        <w:tabs>
          <w:tab w:val="left" w:pos="2160"/>
        </w:tabs>
        <w:rPr>
          <w:rFonts w:ascii="Calibri" w:eastAsia="Calibri" w:hAnsi="Calibri" w:cs="Times New Roman"/>
          <w:sz w:val="22"/>
        </w:rPr>
      </w:pPr>
    </w:p>
    <w:p w:rsidR="009D072B" w:rsidRPr="007020DC" w:rsidRDefault="009D072B" w:rsidP="009D072B">
      <w:pPr>
        <w:suppressLineNumbers/>
        <w:rPr>
          <w:rFonts w:ascii="Calibri" w:eastAsia="Calibri" w:hAnsi="Calibri" w:cs="Times New Roman"/>
          <w:sz w:val="22"/>
        </w:rPr>
      </w:pPr>
      <w:r w:rsidRPr="007020DC">
        <w:rPr>
          <w:rFonts w:ascii="Calibri" w:eastAsia="Calibri" w:hAnsi="Calibri" w:cs="Times New Roman"/>
          <w:b/>
          <w:sz w:val="22"/>
        </w:rPr>
        <w:t>Coordination with other Local Response Groups</w:t>
      </w:r>
    </w:p>
    <w:p w:rsidR="009D072B" w:rsidRDefault="009D072B" w:rsidP="009D072B">
      <w:pPr>
        <w:suppressLineNumbers/>
        <w:rPr>
          <w:rFonts w:ascii="Calibri" w:eastAsia="Calibri" w:hAnsi="Calibri" w:cs="Times New Roman"/>
          <w:sz w:val="22"/>
        </w:rPr>
      </w:pPr>
      <w:r w:rsidRPr="007020DC">
        <w:rPr>
          <w:rFonts w:ascii="Calibri" w:eastAsia="Calibri" w:hAnsi="Calibri" w:cs="Times New Roman"/>
          <w:sz w:val="22"/>
        </w:rPr>
        <w:t xml:space="preserve"> Northwoods Collaborative members and staff coordinate and collaborate with hospitals, clinics, emergency medical response services, hazardous materials teams, emergency government, and other appropriate groups in each county and tribal community represented in the Northwoods Collaborative.</w:t>
      </w:r>
    </w:p>
    <w:p w:rsidR="009D072B" w:rsidRPr="007020DC" w:rsidRDefault="009D072B" w:rsidP="009D072B">
      <w:pPr>
        <w:suppressLineNumbers/>
        <w:rPr>
          <w:rFonts w:ascii="Calibri" w:eastAsia="Calibri" w:hAnsi="Calibri" w:cs="Times New Roman"/>
          <w:sz w:val="22"/>
        </w:rPr>
      </w:pPr>
    </w:p>
    <w:p w:rsidR="009D072B" w:rsidRPr="007020DC" w:rsidRDefault="009D072B" w:rsidP="009D072B">
      <w:pPr>
        <w:suppressLineNumbers/>
        <w:rPr>
          <w:rFonts w:ascii="Calibri" w:eastAsia="Calibri" w:hAnsi="Calibri" w:cs="Times New Roman"/>
          <w:sz w:val="22"/>
        </w:rPr>
      </w:pPr>
      <w:r w:rsidRPr="007020DC">
        <w:rPr>
          <w:rFonts w:ascii="Calibri" w:eastAsia="Calibri" w:hAnsi="Calibri" w:cs="Times New Roman"/>
          <w:b/>
          <w:sz w:val="22"/>
        </w:rPr>
        <w:t>Regional Coordination</w:t>
      </w:r>
    </w:p>
    <w:p w:rsidR="009D072B" w:rsidRPr="007020DC" w:rsidRDefault="009D072B" w:rsidP="009D072B">
      <w:pPr>
        <w:suppressLineNumbers/>
        <w:rPr>
          <w:rFonts w:ascii="Calibri" w:eastAsia="Calibri" w:hAnsi="Calibri" w:cs="Times New Roman"/>
          <w:sz w:val="22"/>
        </w:rPr>
      </w:pPr>
      <w:r w:rsidRPr="007020DC">
        <w:rPr>
          <w:rFonts w:ascii="Calibri" w:eastAsia="Calibri" w:hAnsi="Calibri" w:cs="Times New Roman"/>
          <w:sz w:val="22"/>
        </w:rPr>
        <w:lastRenderedPageBreak/>
        <w:t xml:space="preserve"> Northwoods Collaborative members and staff coordinate and collaborate with other public health consortia and other regional groups involved with public health incidents and events and other emergency preparedness and response, such as regional trauma area consortia and regional hazardous materials teams, as appropriate.</w:t>
      </w:r>
    </w:p>
    <w:p w:rsidR="009D072B" w:rsidRPr="007020DC" w:rsidRDefault="009D072B" w:rsidP="009D072B">
      <w:pPr>
        <w:suppressLineNumbers/>
        <w:rPr>
          <w:rFonts w:ascii="Calibri" w:eastAsia="Calibri" w:hAnsi="Calibri" w:cs="Times New Roman"/>
          <w:sz w:val="22"/>
        </w:rPr>
      </w:pPr>
    </w:p>
    <w:p w:rsidR="009D072B" w:rsidRPr="007020DC" w:rsidRDefault="009D072B" w:rsidP="009D072B">
      <w:pPr>
        <w:suppressLineNumbers/>
        <w:rPr>
          <w:rFonts w:ascii="Calibri" w:eastAsia="Calibri" w:hAnsi="Calibri" w:cs="Times New Roman"/>
          <w:sz w:val="22"/>
        </w:rPr>
      </w:pPr>
      <w:r w:rsidRPr="007020DC">
        <w:rPr>
          <w:rFonts w:ascii="Calibri" w:eastAsia="Calibri" w:hAnsi="Calibri" w:cs="Times New Roman"/>
          <w:b/>
          <w:sz w:val="22"/>
        </w:rPr>
        <w:t>State Participation</w:t>
      </w:r>
    </w:p>
    <w:p w:rsidR="009D072B" w:rsidRPr="007020DC" w:rsidRDefault="009D072B" w:rsidP="009D072B">
      <w:pPr>
        <w:suppressLineNumbers/>
        <w:rPr>
          <w:rFonts w:ascii="Calibri" w:eastAsia="Calibri" w:hAnsi="Calibri" w:cs="Times New Roman"/>
          <w:sz w:val="22"/>
        </w:rPr>
      </w:pPr>
      <w:r w:rsidRPr="007020DC">
        <w:rPr>
          <w:rFonts w:ascii="Calibri" w:eastAsia="Calibri" w:hAnsi="Calibri" w:cs="Times New Roman"/>
          <w:sz w:val="22"/>
        </w:rPr>
        <w:t>Northwoods Collaborative staff and agency personnel participate in statewide advisory councils and workgroups at the direction of the Northwoods Collaborative membership.</w:t>
      </w:r>
    </w:p>
    <w:p w:rsidR="009D072B" w:rsidRPr="007020DC" w:rsidRDefault="009D072B" w:rsidP="009D072B">
      <w:pPr>
        <w:suppressLineNumbers/>
        <w:rPr>
          <w:rFonts w:ascii="Calibri" w:eastAsia="Calibri" w:hAnsi="Calibri" w:cs="Times New Roman"/>
          <w:sz w:val="22"/>
        </w:rPr>
      </w:pPr>
    </w:p>
    <w:p w:rsidR="009D072B" w:rsidRPr="007020DC" w:rsidRDefault="009D072B" w:rsidP="009D072B">
      <w:pPr>
        <w:rPr>
          <w:rFonts w:ascii="Calibri" w:eastAsia="Calibri" w:hAnsi="Calibri" w:cs="Times New Roman"/>
          <w:b/>
          <w:sz w:val="22"/>
        </w:rPr>
      </w:pPr>
      <w:r w:rsidRPr="007020DC">
        <w:rPr>
          <w:rFonts w:ascii="Calibri" w:eastAsia="Calibri" w:hAnsi="Calibri" w:cs="Times New Roman"/>
          <w:b/>
          <w:sz w:val="22"/>
        </w:rPr>
        <w:t>Term of Agreement</w:t>
      </w:r>
    </w:p>
    <w:p w:rsidR="009D072B" w:rsidRDefault="009D072B" w:rsidP="009D072B">
      <w:pPr>
        <w:rPr>
          <w:rFonts w:ascii="Calibri" w:eastAsia="Calibri" w:hAnsi="Calibri" w:cs="Times New Roman"/>
          <w:sz w:val="22"/>
        </w:rPr>
      </w:pPr>
      <w:r w:rsidRPr="007020DC">
        <w:rPr>
          <w:rFonts w:ascii="Calibri" w:eastAsia="Calibri" w:hAnsi="Calibri" w:cs="Times New Roman"/>
          <w:sz w:val="22"/>
        </w:rPr>
        <w:t>This agreement becomes effective when signed by the Partner Agency and the Northwoods Collaborative Fiscal Agent representative. It shall be effective from the date signed until June 30, 2014. Any member agency may terminate its participation in this agreement by providing a 30-day notice in writing to all other parties.</w:t>
      </w:r>
    </w:p>
    <w:p w:rsidR="009D072B" w:rsidRPr="007020DC" w:rsidRDefault="009D072B" w:rsidP="009D072B">
      <w:pPr>
        <w:rPr>
          <w:rFonts w:ascii="Calibri" w:eastAsia="Calibri" w:hAnsi="Calibri" w:cs="Times New Roman"/>
          <w:sz w:val="22"/>
        </w:rPr>
      </w:pPr>
    </w:p>
    <w:p w:rsidR="009D072B" w:rsidRPr="007020DC" w:rsidRDefault="009D072B" w:rsidP="009D072B">
      <w:pPr>
        <w:suppressLineNumbers/>
        <w:rPr>
          <w:rFonts w:ascii="Calibri" w:eastAsia="Calibri" w:hAnsi="Calibri" w:cs="Times New Roman"/>
          <w:sz w:val="22"/>
        </w:rPr>
      </w:pPr>
      <w:r w:rsidRPr="007020DC">
        <w:rPr>
          <w:rFonts w:ascii="Calibri" w:eastAsia="Calibri" w:hAnsi="Calibri" w:cs="Times New Roman"/>
          <w:b/>
          <w:sz w:val="22"/>
        </w:rPr>
        <w:t>Fiscal Agent Withdrawal</w:t>
      </w:r>
    </w:p>
    <w:p w:rsidR="009D072B" w:rsidRPr="007020DC" w:rsidRDefault="009D072B" w:rsidP="009D072B">
      <w:pPr>
        <w:suppressLineNumbers/>
        <w:rPr>
          <w:rFonts w:ascii="Calibri" w:eastAsia="Calibri" w:hAnsi="Calibri" w:cs="Times New Roman"/>
          <w:sz w:val="22"/>
        </w:rPr>
      </w:pPr>
      <w:r w:rsidRPr="007020DC">
        <w:rPr>
          <w:rFonts w:ascii="Calibri" w:eastAsia="Calibri" w:hAnsi="Calibri" w:cs="Times New Roman"/>
          <w:sz w:val="22"/>
        </w:rPr>
        <w:t>Marathon County Health Department agrees to continue as fiscal agent for the length of the contract.  Intent to withdraw as fiscal agent will be given 60 days prior to the end of the contract.</w:t>
      </w:r>
    </w:p>
    <w:p w:rsidR="009D072B" w:rsidRPr="007020DC" w:rsidRDefault="009D072B" w:rsidP="009D072B">
      <w:pPr>
        <w:suppressLineNumbers/>
        <w:rPr>
          <w:rFonts w:ascii="Calibri" w:eastAsia="Calibri" w:hAnsi="Calibri" w:cs="Times New Roman"/>
          <w:sz w:val="22"/>
        </w:rPr>
      </w:pP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t>IN WITNESS WHEREOF, we have hereunto set our hands and seals on the day and year above first written.</w:t>
      </w:r>
    </w:p>
    <w:p w:rsidR="009D072B" w:rsidRPr="007020DC" w:rsidRDefault="009D072B" w:rsidP="009D072B">
      <w:pPr>
        <w:rPr>
          <w:rFonts w:ascii="Calibri" w:eastAsia="Calibri" w:hAnsi="Calibri" w:cs="Times New Roman"/>
          <w:b/>
          <w:sz w:val="22"/>
        </w:rPr>
      </w:pPr>
      <w:r w:rsidRPr="007020DC">
        <w:rPr>
          <w:rFonts w:ascii="Calibri" w:eastAsia="Calibri" w:hAnsi="Calibri" w:cs="Times New Roman"/>
          <w:b/>
          <w:sz w:val="22"/>
          <w:highlight w:val="lightGray"/>
        </w:rPr>
        <w:t>Agency Name</w:t>
      </w: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t>BY:</w:t>
      </w:r>
      <w:r w:rsidRPr="007020DC">
        <w:rPr>
          <w:rFonts w:ascii="Calibri" w:eastAsia="Calibri" w:hAnsi="Calibri" w:cs="Times New Roman"/>
          <w:sz w:val="22"/>
        </w:rPr>
        <w:tab/>
        <w:t>___________________________________</w:t>
      </w:r>
      <w:r w:rsidRPr="007020DC">
        <w:rPr>
          <w:rFonts w:ascii="Calibri" w:eastAsia="Calibri" w:hAnsi="Calibri" w:cs="Times New Roman"/>
          <w:sz w:val="22"/>
        </w:rPr>
        <w:tab/>
        <w:t xml:space="preserve">   ATTEST: ____________________</w:t>
      </w: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tab/>
        <w:t>Representative Name, Title</w:t>
      </w:r>
    </w:p>
    <w:p w:rsidR="009D072B" w:rsidRPr="007020DC" w:rsidRDefault="009D072B" w:rsidP="009D072B">
      <w:pPr>
        <w:rPr>
          <w:rFonts w:ascii="Calibri" w:eastAsia="Calibri" w:hAnsi="Calibri" w:cs="Times New Roman"/>
          <w:b/>
          <w:sz w:val="22"/>
        </w:rPr>
      </w:pPr>
      <w:r w:rsidRPr="007020DC">
        <w:rPr>
          <w:rFonts w:ascii="Calibri" w:eastAsia="Calibri" w:hAnsi="Calibri" w:cs="Times New Roman"/>
          <w:b/>
          <w:sz w:val="22"/>
        </w:rPr>
        <w:t>Marathon County Health Department</w:t>
      </w: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t>BY:</w:t>
      </w:r>
      <w:r w:rsidRPr="007020DC">
        <w:rPr>
          <w:rFonts w:ascii="Calibri" w:eastAsia="Calibri" w:hAnsi="Calibri" w:cs="Times New Roman"/>
          <w:sz w:val="22"/>
        </w:rPr>
        <w:tab/>
        <w:t>___________________________________   ATTEST: ____________________</w:t>
      </w:r>
    </w:p>
    <w:p w:rsidR="009D072B" w:rsidRPr="007020DC" w:rsidRDefault="009D072B" w:rsidP="009D072B">
      <w:pPr>
        <w:rPr>
          <w:rFonts w:ascii="Calibri" w:eastAsia="Calibri" w:hAnsi="Calibri" w:cs="Times New Roman"/>
          <w:b/>
          <w:sz w:val="28"/>
          <w:szCs w:val="28"/>
        </w:rPr>
      </w:pPr>
      <w:r w:rsidRPr="007020DC">
        <w:rPr>
          <w:rFonts w:ascii="Calibri" w:eastAsia="Calibri" w:hAnsi="Calibri" w:cs="Times New Roman"/>
          <w:sz w:val="22"/>
        </w:rPr>
        <w:tab/>
        <w:t>Joan Theurer, Health Officer</w:t>
      </w:r>
    </w:p>
    <w:p w:rsidR="009D072B" w:rsidRPr="007020DC" w:rsidRDefault="009D072B" w:rsidP="009D072B">
      <w:pPr>
        <w:suppressLineNumbers/>
        <w:rPr>
          <w:rFonts w:ascii="Calibri" w:eastAsia="Calibri" w:hAnsi="Calibri" w:cs="Times New Roman"/>
          <w:sz w:val="22"/>
        </w:rPr>
      </w:pPr>
    </w:p>
    <w:p w:rsidR="009D072B" w:rsidRPr="007020DC" w:rsidRDefault="009D072B" w:rsidP="009D072B">
      <w:pPr>
        <w:rPr>
          <w:rFonts w:ascii="Calibri" w:eastAsia="Calibri" w:hAnsi="Calibri" w:cs="Times New Roman"/>
          <w:sz w:val="22"/>
        </w:rPr>
      </w:pPr>
      <w:r w:rsidRPr="007020DC">
        <w:rPr>
          <w:rFonts w:ascii="Calibri" w:eastAsia="Calibri" w:hAnsi="Calibri" w:cs="Times New Roman"/>
          <w:sz w:val="22"/>
        </w:rPr>
        <w:br w:type="page"/>
      </w:r>
    </w:p>
    <w:p w:rsidR="009D072B" w:rsidRPr="007020DC" w:rsidRDefault="009D072B" w:rsidP="009D072B">
      <w:pPr>
        <w:suppressLineNumbers/>
        <w:jc w:val="center"/>
        <w:rPr>
          <w:rFonts w:ascii="Calibri" w:eastAsia="Calibri" w:hAnsi="Calibri" w:cs="Times New Roman"/>
          <w:sz w:val="36"/>
          <w:szCs w:val="36"/>
        </w:rPr>
      </w:pPr>
      <w:r w:rsidRPr="007020DC">
        <w:rPr>
          <w:rFonts w:ascii="Calibri" w:eastAsia="Calibri" w:hAnsi="Calibri" w:cs="Times New Roman"/>
          <w:sz w:val="36"/>
          <w:szCs w:val="36"/>
        </w:rPr>
        <w:t>Addendum to Northwoods Collaborative Memorandum of Understanding</w:t>
      </w:r>
    </w:p>
    <w:p w:rsidR="009D072B" w:rsidRPr="007020DC" w:rsidRDefault="009D072B" w:rsidP="009D072B">
      <w:pPr>
        <w:suppressLineNumbers/>
        <w:jc w:val="center"/>
        <w:rPr>
          <w:rFonts w:ascii="Calibri" w:eastAsia="Calibri" w:hAnsi="Calibri" w:cs="Times New Roman"/>
          <w:sz w:val="22"/>
        </w:rPr>
      </w:pPr>
    </w:p>
    <w:p w:rsidR="009D072B" w:rsidRPr="007020DC" w:rsidRDefault="009D072B" w:rsidP="009D072B">
      <w:pPr>
        <w:suppressLineNumbers/>
        <w:jc w:val="center"/>
        <w:rPr>
          <w:rFonts w:ascii="Calibri" w:eastAsia="Calibri" w:hAnsi="Calibri" w:cs="Times New Roman"/>
          <w:sz w:val="22"/>
        </w:rPr>
      </w:pPr>
      <w:r w:rsidRPr="007020DC">
        <w:rPr>
          <w:rFonts w:ascii="Calibri" w:eastAsia="Calibri" w:hAnsi="Calibri" w:cs="Times New Roman"/>
          <w:sz w:val="22"/>
        </w:rPr>
        <w:t>Contract period July 1, 2013 to June 30, 2014</w:t>
      </w:r>
    </w:p>
    <w:p w:rsidR="009D072B" w:rsidRPr="007020DC" w:rsidRDefault="009D072B" w:rsidP="009D072B">
      <w:pPr>
        <w:suppressLineNumbers/>
        <w:jc w:val="center"/>
        <w:rPr>
          <w:rFonts w:ascii="Calibri" w:eastAsia="Calibri" w:hAnsi="Calibri" w:cs="Times New Roman"/>
          <w:sz w:val="22"/>
        </w:rPr>
      </w:pPr>
    </w:p>
    <w:p w:rsidR="009D072B" w:rsidRPr="007020DC" w:rsidRDefault="009D072B" w:rsidP="009D072B">
      <w:pPr>
        <w:suppressLineNumbers/>
        <w:jc w:val="center"/>
        <w:rPr>
          <w:rFonts w:ascii="Calibri" w:eastAsia="Calibri" w:hAnsi="Calibri" w:cs="Times New Roman"/>
          <w:sz w:val="22"/>
        </w:rPr>
      </w:pPr>
    </w:p>
    <w:p w:rsidR="009D072B" w:rsidRPr="007020DC" w:rsidRDefault="009D072B" w:rsidP="009D072B">
      <w:pPr>
        <w:suppressLineNumbers/>
        <w:rPr>
          <w:rFonts w:ascii="Calibri" w:eastAsia="Calibri" w:hAnsi="Calibri" w:cs="Times New Roman"/>
          <w:b/>
          <w:sz w:val="22"/>
        </w:rPr>
      </w:pPr>
      <w:r w:rsidRPr="007020DC">
        <w:rPr>
          <w:rFonts w:ascii="Calibri" w:eastAsia="Calibri" w:hAnsi="Calibri" w:cs="Times New Roman"/>
          <w:sz w:val="22"/>
        </w:rPr>
        <w:t>Supplemental services to support local efforts in areas in addition to public health emergency preparedness will be made available to members of the Northwoods Collaborative based on a fee-for-service basis between member agencies and the fiscal agent. Supplemental services provided will be in the areas of public health accreditation including quality improvement, performance management, and the community health improvement plan and process (CHIPP). Provision of additional supplemental services will not utilize preparedness funds from the collaborative budget.</w:t>
      </w:r>
    </w:p>
    <w:p w:rsidR="007760C5" w:rsidRPr="009D072B" w:rsidRDefault="007760C5" w:rsidP="009D072B"/>
    <w:sectPr w:rsidR="007760C5" w:rsidRPr="009D072B" w:rsidSect="009D072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e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22E13"/>
    <w:multiLevelType w:val="hybridMultilevel"/>
    <w:tmpl w:val="7460F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BD6C11"/>
    <w:multiLevelType w:val="hybridMultilevel"/>
    <w:tmpl w:val="35625C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2B"/>
    <w:rsid w:val="002008DD"/>
    <w:rsid w:val="00575B7F"/>
    <w:rsid w:val="00605BD3"/>
    <w:rsid w:val="007760C5"/>
    <w:rsid w:val="00925480"/>
    <w:rsid w:val="009D072B"/>
    <w:rsid w:val="00C66BFA"/>
    <w:rsid w:val="00DA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F9212-7E93-4989-9701-B75C6B19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2B"/>
    <w:rPr>
      <w:rFonts w:ascii="Abel" w:hAnsi="Abel"/>
      <w:sz w:val="24"/>
    </w:rPr>
  </w:style>
  <w:style w:type="paragraph" w:styleId="Heading1">
    <w:name w:val="heading 1"/>
    <w:basedOn w:val="Normal"/>
    <w:next w:val="Normal"/>
    <w:link w:val="Heading1Char"/>
    <w:uiPriority w:val="9"/>
    <w:qFormat/>
    <w:rsid w:val="00C66B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B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850</Words>
  <Characters>4847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Schmunk</dc:creator>
  <cp:lastModifiedBy>Shawna Chapman</cp:lastModifiedBy>
  <cp:revision>2</cp:revision>
  <dcterms:created xsi:type="dcterms:W3CDTF">2015-03-30T15:26:00Z</dcterms:created>
  <dcterms:modified xsi:type="dcterms:W3CDTF">2015-03-30T15:26:00Z</dcterms:modified>
</cp:coreProperties>
</file>